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1D" w:rsidRDefault="00954D1D" w:rsidP="00445800">
      <w:pPr>
        <w:spacing w:before="100" w:beforeAutospacing="1" w:after="384" w:line="408" w:lineRule="atLeast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:rsidR="00954D1D" w:rsidRDefault="00954D1D" w:rsidP="00445800">
      <w:pPr>
        <w:spacing w:before="100" w:beforeAutospacing="1" w:after="384" w:line="408" w:lineRule="atLeast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954D1D" w:rsidRDefault="00954D1D" w:rsidP="00445800">
      <w:pPr>
        <w:spacing w:before="100" w:beforeAutospacing="1" w:after="384" w:line="408" w:lineRule="atLeast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</w:p>
    <w:p w:rsidR="00445800" w:rsidRPr="004D17B4" w:rsidRDefault="00445800" w:rsidP="00445800">
      <w:pPr>
        <w:spacing w:before="100" w:beforeAutospacing="1" w:after="384" w:line="408" w:lineRule="atLeast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4D17B4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Slakke en skulplose slakke</w:t>
      </w:r>
      <w:r w:rsidR="00C917EE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 xml:space="preserve"> in die tuin</w:t>
      </w:r>
      <w:r w:rsidRPr="004D17B4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D7363A" w:rsidRDefault="00445800" w:rsidP="00D7363A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</w:rPr>
      </w:pP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Slakke en skulplose slakke is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baie lastig </w:t>
      </w:r>
      <w:r w:rsidR="004D17B4">
        <w:rPr>
          <w:rFonts w:ascii="Verdana" w:eastAsia="Times New Roman" w:hAnsi="Verdana" w:cs="Times New Roman"/>
          <w:color w:val="002060"/>
          <w:sz w:val="24"/>
          <w:szCs w:val="24"/>
        </w:rPr>
        <w:t xml:space="preserve">en skadelik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>in die tuin</w:t>
      </w:r>
      <w:r w:rsidR="00D7363A">
        <w:rPr>
          <w:rFonts w:ascii="Verdana" w:eastAsia="Times New Roman" w:hAnsi="Verdana" w:cs="Times New Roman"/>
          <w:color w:val="002060"/>
          <w:sz w:val="24"/>
          <w:szCs w:val="24"/>
        </w:rPr>
        <w:t xml:space="preserve">, meestal vanaf die lente tot die eerste winterryp in somerreën-gebiede. </w:t>
      </w:r>
      <w:r w:rsidR="004D17B4">
        <w:rPr>
          <w:rFonts w:ascii="Verdana" w:eastAsia="Times New Roman" w:hAnsi="Verdana" w:cs="Times New Roman"/>
          <w:color w:val="00206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Baiemaal kom </w:t>
      </w:r>
      <w:r w:rsidR="004D17B4">
        <w:rPr>
          <w:rFonts w:ascii="Verdana" w:eastAsia="Times New Roman" w:hAnsi="Verdana" w:cs="Times New Roman"/>
          <w:color w:val="002060"/>
          <w:sz w:val="24"/>
          <w:szCs w:val="24"/>
        </w:rPr>
        <w:t xml:space="preserve">ŉ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>mens nie agter hulle is daar nie, omdat hulle hoofsaaklik snags en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tydens 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>reën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>weer vreet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. </w:t>
      </w:r>
      <w:r w:rsidR="006D7E1C">
        <w:rPr>
          <w:rFonts w:ascii="Verdana" w:eastAsia="Times New Roman" w:hAnsi="Verdana" w:cs="Times New Roman"/>
          <w:color w:val="002060"/>
          <w:sz w:val="24"/>
          <w:szCs w:val="24"/>
        </w:rPr>
        <w:t xml:space="preserve">Hulle is afhanklik van nattigheid </w:t>
      </w:r>
      <w:proofErr w:type="gramStart"/>
      <w:r w:rsidR="006D7E1C">
        <w:rPr>
          <w:rFonts w:ascii="Verdana" w:eastAsia="Times New Roman" w:hAnsi="Verdana" w:cs="Times New Roman"/>
          <w:color w:val="002060"/>
          <w:sz w:val="24"/>
          <w:szCs w:val="24"/>
        </w:rPr>
        <w:t>om</w:t>
      </w:r>
      <w:proofErr w:type="gramEnd"/>
      <w:r w:rsidR="006D7E1C">
        <w:rPr>
          <w:rFonts w:ascii="Verdana" w:eastAsia="Times New Roman" w:hAnsi="Verdana" w:cs="Times New Roman"/>
          <w:color w:val="002060"/>
          <w:sz w:val="24"/>
          <w:szCs w:val="24"/>
        </w:rPr>
        <w:t xml:space="preserve"> te oorleef. 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Gedurende die dag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kruip hulle weg op 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>klam</w:t>
      </w:r>
      <w:r w:rsidR="004D17B4">
        <w:rPr>
          <w:rFonts w:ascii="Verdana" w:eastAsia="Times New Roman" w:hAnsi="Verdana" w:cs="Times New Roman"/>
          <w:color w:val="002060"/>
          <w:sz w:val="24"/>
          <w:szCs w:val="24"/>
        </w:rPr>
        <w:t xml:space="preserve"> plekke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 soos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>onder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 grondbedekkers</w:t>
      </w:r>
      <w:r w:rsidR="00C917EE">
        <w:rPr>
          <w:rFonts w:ascii="Verdana" w:eastAsia="Times New Roman" w:hAnsi="Verdana" w:cs="Times New Roman"/>
          <w:color w:val="002060"/>
          <w:sz w:val="24"/>
          <w:szCs w:val="24"/>
        </w:rPr>
        <w:t xml:space="preserve"> of in blomkaste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.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>Hulle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 xml:space="preserve"> teenwoordigheid </w:t>
      </w: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word verraai deur </w:t>
      </w:r>
      <w:r w:rsidRPr="00445800">
        <w:rPr>
          <w:rFonts w:ascii="Verdana" w:eastAsia="Times New Roman" w:hAnsi="Verdana" w:cs="Times New Roman"/>
          <w:color w:val="002060"/>
          <w:sz w:val="24"/>
          <w:szCs w:val="24"/>
        </w:rPr>
        <w:t>die slymspore wat hulle agterlaat.</w:t>
      </w:r>
      <w:r w:rsidR="00C917EE">
        <w:rPr>
          <w:rFonts w:ascii="Verdana" w:eastAsia="Times New Roman" w:hAnsi="Verdana" w:cs="Times New Roman"/>
          <w:color w:val="002060"/>
          <w:sz w:val="24"/>
          <w:szCs w:val="24"/>
        </w:rPr>
        <w:t xml:space="preserve"> </w:t>
      </w:r>
      <w:r w:rsidR="00D7363A">
        <w:rPr>
          <w:rFonts w:ascii="Verdana" w:eastAsia="Times New Roman" w:hAnsi="Verdana" w:cs="Times New Roman"/>
          <w:color w:val="002060"/>
          <w:sz w:val="24"/>
          <w:szCs w:val="24"/>
        </w:rPr>
        <w:t xml:space="preserve">Tydens droogtes is hulle minder aktief. </w:t>
      </w:r>
    </w:p>
    <w:p w:rsidR="00D7363A" w:rsidRDefault="00D7363A" w:rsidP="00D7363A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</w:rPr>
      </w:pPr>
    </w:p>
    <w:p w:rsidR="0043699A" w:rsidRPr="0043699A" w:rsidRDefault="0043699A" w:rsidP="00D7363A">
      <w:pPr>
        <w:spacing w:after="0" w:line="240" w:lineRule="auto"/>
        <w:rPr>
          <w:rFonts w:ascii="Verdana" w:eastAsia="Times New Roman" w:hAnsi="Verdana" w:cs="Times New Roman"/>
          <w:vanish/>
          <w:color w:val="002060"/>
          <w:sz w:val="28"/>
          <w:szCs w:val="28"/>
        </w:rPr>
      </w:pPr>
      <w:r w:rsidRPr="0063526D">
        <w:rPr>
          <w:rFonts w:ascii="Verdana" w:eastAsia="Times New Roman" w:hAnsi="Verdana" w:cs="Times New Roman"/>
          <w:b/>
          <w:bCs/>
          <w:noProof/>
          <w:vanish/>
          <w:color w:val="002060"/>
          <w:sz w:val="28"/>
          <w:szCs w:val="28"/>
        </w:rPr>
        <w:drawing>
          <wp:inline distT="0" distB="0" distL="0" distR="0" wp14:anchorId="55D3086B" wp14:editId="1BF6CA57">
            <wp:extent cx="12379325" cy="2778125"/>
            <wp:effectExtent l="0" t="0" r="3175" b="3175"/>
            <wp:docPr id="2" name="Picture 2" descr="Clemson Cooperative Extension Home &amp; Garden Information Cen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son Cooperative Extension Home &amp; Garden Information Cen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32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9A" w:rsidRPr="0043699A" w:rsidRDefault="0043699A" w:rsidP="00D7363A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2060"/>
          <w:sz w:val="28"/>
          <w:szCs w:val="28"/>
        </w:rPr>
      </w:pPr>
      <w:hyperlink r:id="rId8" w:history="1">
        <w:r w:rsidRPr="0063526D">
          <w:rPr>
            <w:rFonts w:ascii="Verdana" w:eastAsia="Times New Roman" w:hAnsi="Verdana" w:cs="Times New Roman"/>
            <w:b/>
            <w:bCs/>
            <w:vanish/>
            <w:color w:val="002060"/>
            <w:sz w:val="28"/>
            <w:szCs w:val="28"/>
          </w:rPr>
          <w:t>www.clemson.edu/extension/hgic/</w:t>
        </w:r>
      </w:hyperlink>
    </w:p>
    <w:p w:rsidR="0043699A" w:rsidRPr="0063526D" w:rsidRDefault="0043699A" w:rsidP="00D7363A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</w:pPr>
      <w:r w:rsidRPr="0043699A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>T</w:t>
      </w:r>
      <w:r w:rsidR="004D17B4" w:rsidRPr="0063526D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>i</w:t>
      </w:r>
      <w:r w:rsidRPr="0043699A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 xml:space="preserve">pe </w:t>
      </w:r>
      <w:r w:rsidR="004D17B4" w:rsidRPr="0063526D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>skade</w:t>
      </w:r>
    </w:p>
    <w:p w:rsidR="00D7363A" w:rsidRPr="0043699A" w:rsidRDefault="00D7363A" w:rsidP="00D7363A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</w:pPr>
    </w:p>
    <w:p w:rsidR="0063526D" w:rsidRPr="0063526D" w:rsidRDefault="00F7318F" w:rsidP="00D7363A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</w:rPr>
      </w:pPr>
      <w:r w:rsidRPr="0063526D">
        <w:rPr>
          <w:rFonts w:ascii="Times New Roman" w:eastAsia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E0CB97" wp14:editId="61EF1281">
            <wp:simplePos x="0" y="0"/>
            <wp:positionH relativeFrom="column">
              <wp:posOffset>152400</wp:posOffset>
            </wp:positionH>
            <wp:positionV relativeFrom="paragraph">
              <wp:posOffset>532765</wp:posOffset>
            </wp:positionV>
            <wp:extent cx="2905125" cy="3150870"/>
            <wp:effectExtent l="0" t="0" r="9525" b="0"/>
            <wp:wrapSquare wrapText="bothSides"/>
            <wp:docPr id="3" name="Picture 3" descr="A slug and slug feeding damage on potato foliage. They can climb to the top of a mature plant to feed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slug and slug feeding damage on potato foliage. They can climb to the top of a mature plant to feed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D17B4" w:rsidRPr="0063526D">
        <w:rPr>
          <w:rFonts w:ascii="Verdana" w:eastAsia="Times New Roman" w:hAnsi="Verdana" w:cs="Times New Roman"/>
          <w:color w:val="002060"/>
          <w:sz w:val="24"/>
          <w:szCs w:val="24"/>
        </w:rPr>
        <w:t>Slakke en skulp</w:t>
      </w:r>
      <w:r w:rsidR="00954D1D">
        <w:rPr>
          <w:rFonts w:ascii="Verdana" w:eastAsia="Times New Roman" w:hAnsi="Verdana" w:cs="Times New Roman"/>
          <w:color w:val="002060"/>
          <w:sz w:val="24"/>
          <w:szCs w:val="24"/>
        </w:rPr>
        <w:t>l</w:t>
      </w:r>
      <w:r w:rsidR="004D17B4" w:rsidRPr="0063526D">
        <w:rPr>
          <w:rFonts w:ascii="Verdana" w:eastAsia="Times New Roman" w:hAnsi="Verdana" w:cs="Times New Roman"/>
          <w:color w:val="002060"/>
          <w:sz w:val="24"/>
          <w:szCs w:val="24"/>
        </w:rPr>
        <w:t>ose slakke</w:t>
      </w:r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 </w:t>
      </w:r>
      <w:r w:rsidR="004D17B4" w:rsidRPr="0063526D">
        <w:rPr>
          <w:rFonts w:ascii="Verdana" w:eastAsia="Times New Roman" w:hAnsi="Verdana" w:cs="Times New Roman"/>
          <w:color w:val="002060"/>
          <w:sz w:val="24"/>
          <w:szCs w:val="24"/>
        </w:rPr>
        <w:t>vreet verrotte asook lewendige plantmateriaal</w:t>
      </w:r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>, veral blare, stingels, en ondergrondse</w:t>
      </w:r>
      <w:r w:rsidR="00C917EE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 dele.</w:t>
      </w:r>
      <w:proofErr w:type="gramEnd"/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 </w:t>
      </w:r>
      <w:r w:rsidR="00D7363A" w:rsidRPr="0063526D">
        <w:rPr>
          <w:rFonts w:ascii="Verdana" w:eastAsia="Times New Roman" w:hAnsi="Verdana" w:cs="Times New Roman"/>
          <w:color w:val="002060"/>
          <w:sz w:val="24"/>
          <w:szCs w:val="24"/>
        </w:rPr>
        <w:t>H</w:t>
      </w:r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ulle </w:t>
      </w:r>
      <w:proofErr w:type="gramStart"/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>kan</w:t>
      </w:r>
      <w:proofErr w:type="gramEnd"/>
      <w:r w:rsidR="00875ABB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 jong saailinge heeltemal opvreet</w:t>
      </w:r>
      <w:r w:rsidR="0043699A" w:rsidRPr="0043699A">
        <w:rPr>
          <w:rFonts w:ascii="Verdana" w:eastAsia="Times New Roman" w:hAnsi="Verdana" w:cs="Times New Roman"/>
          <w:color w:val="002060"/>
          <w:sz w:val="24"/>
          <w:szCs w:val="24"/>
        </w:rPr>
        <w:t>.</w:t>
      </w:r>
      <w:r w:rsidR="006D7E1C" w:rsidRPr="0063526D">
        <w:rPr>
          <w:rFonts w:ascii="Verdana" w:eastAsia="Times New Roman" w:hAnsi="Verdana" w:cs="Times New Roman"/>
          <w:color w:val="002060"/>
          <w:sz w:val="24"/>
          <w:szCs w:val="24"/>
        </w:rPr>
        <w:t xml:space="preserve"> Hulle </w:t>
      </w:r>
      <w:r w:rsidR="006D7E1C" w:rsidRPr="0063526D">
        <w:rPr>
          <w:rFonts w:ascii="Verdana" w:eastAsia="Times New Roman" w:hAnsi="Verdana" w:cs="Times New Roman"/>
          <w:color w:val="002060"/>
          <w:sz w:val="24"/>
          <w:szCs w:val="24"/>
        </w:rPr>
        <w:t>is veral lastig op aarbeie, blaarslaai en kool.</w:t>
      </w:r>
    </w:p>
    <w:p w:rsidR="00C76A2D" w:rsidRDefault="00C76A2D" w:rsidP="006352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76A2D" w:rsidRPr="0043699A" w:rsidRDefault="00C76A2D" w:rsidP="00C76A2D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</w:pPr>
      <w:r w:rsidRPr="00C76A2D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 xml:space="preserve"> </w:t>
      </w:r>
      <w:r w:rsidRPr="0063526D">
        <w:rPr>
          <w:rFonts w:ascii="Open Sans" w:eastAsia="Times New Roman" w:hAnsi="Open Sans" w:cs="Times New Roman"/>
          <w:b/>
          <w:bCs/>
          <w:color w:val="002060"/>
          <w:spacing w:val="8"/>
          <w:sz w:val="28"/>
          <w:szCs w:val="28"/>
        </w:rPr>
        <w:t>Beheer</w:t>
      </w:r>
    </w:p>
    <w:p w:rsidR="00C76A2D" w:rsidRDefault="00C76A2D" w:rsidP="00C76A2D">
      <w:pPr>
        <w:spacing w:after="0" w:line="240" w:lineRule="auto"/>
        <w:rPr>
          <w:rFonts w:ascii="Verdana" w:eastAsia="Times New Roman" w:hAnsi="Verdana" w:cs="Times New Roman"/>
          <w:color w:val="002060"/>
          <w:sz w:val="24"/>
          <w:szCs w:val="24"/>
        </w:rPr>
      </w:pPr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Verwyder dooie blare en </w:t>
      </w:r>
      <w:proofErr w:type="gramStart"/>
      <w:r>
        <w:rPr>
          <w:rFonts w:ascii="Verdana" w:eastAsia="Times New Roman" w:hAnsi="Verdana" w:cs="Times New Roman"/>
          <w:color w:val="002060"/>
          <w:sz w:val="24"/>
          <w:szCs w:val="24"/>
        </w:rPr>
        <w:t>ander</w:t>
      </w:r>
      <w:proofErr w:type="gramEnd"/>
      <w:r>
        <w:rPr>
          <w:rFonts w:ascii="Verdana" w:eastAsia="Times New Roman" w:hAnsi="Verdana" w:cs="Times New Roman"/>
          <w:color w:val="002060"/>
          <w:sz w:val="24"/>
          <w:szCs w:val="24"/>
        </w:rPr>
        <w:t xml:space="preserve"> afval-plantmateriaal naby plante.</w:t>
      </w:r>
    </w:p>
    <w:p w:rsidR="00C76A2D" w:rsidRDefault="00C76A2D" w:rsidP="00C76A2D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>Sprinkel diatomiet rondom kwesbare plante.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Die diatomiet sal die slakke stukkend sny en uitdroog, sodat hulle doodgaan.  Vervang die diatomiet elke keer nadat dit nat geword het weens re</w:t>
      </w:r>
      <w:r>
        <w:rPr>
          <w:rFonts w:ascii="Arial" w:eastAsia="Times New Roman" w:hAnsi="Arial" w:cs="Arial"/>
          <w:color w:val="000000"/>
          <w:sz w:val="24"/>
          <w:szCs w:val="24"/>
        </w:rPr>
        <w:t>ȅn of besproeiing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63526D" w:rsidRPr="0063526D" w:rsidRDefault="0063526D" w:rsidP="006352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7318F" w:rsidRDefault="00F7318F" w:rsidP="006352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F7318F" w:rsidRDefault="00F7318F" w:rsidP="0063526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C76A2D" w:rsidRDefault="00F7318F" w:rsidP="00D736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0"/>
          <w:szCs w:val="20"/>
        </w:rPr>
        <w:t>Hierdie teks is gebaseer op inligting op die webblad</w:t>
      </w:r>
      <w:r w:rsidRPr="0063526D">
        <w:rPr>
          <w:rFonts w:ascii="Verdana" w:eastAsia="Times New Roman" w:hAnsi="Verdana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D53D3" wp14:editId="73957E85">
                <wp:simplePos x="0" y="0"/>
                <wp:positionH relativeFrom="column">
                  <wp:posOffset>-3027045</wp:posOffset>
                </wp:positionH>
                <wp:positionV relativeFrom="paragraph">
                  <wp:posOffset>159385</wp:posOffset>
                </wp:positionV>
                <wp:extent cx="2895600" cy="520065"/>
                <wp:effectExtent l="0" t="0" r="19050" b="1333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18F" w:rsidRPr="0063526D" w:rsidRDefault="00F7318F" w:rsidP="00F7318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3526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ŉ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S</w:t>
                            </w:r>
                            <w:r w:rsidRPr="0063526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kulplose slak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526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vreet aan aartappelblare.</w:t>
                            </w:r>
                            <w:proofErr w:type="gramEnd"/>
                          </w:p>
                          <w:p w:rsidR="00C76A2D" w:rsidRDefault="00F7318F" w:rsidP="00F7318F">
                            <w:r w:rsidRPr="0063526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Joey Williamson, ©2016 HGIC, Clemson Extension</w:t>
                            </w:r>
                          </w:p>
                          <w:p w:rsidR="00C76A2D" w:rsidRDefault="00C76A2D" w:rsidP="00C76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8.35pt;margin-top:12.55pt;width:228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">
                <v:textbox>
                  <w:txbxContent>
                    <w:p w:rsidR="00F7318F" w:rsidRPr="0063526D" w:rsidRDefault="00F7318F" w:rsidP="00F7318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proofErr w:type="gramStart"/>
                      <w:r w:rsidRPr="0063526D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ŉ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S</w:t>
                      </w:r>
                      <w:r w:rsidRPr="0063526D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kulplose slak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63526D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vreet aan aartappelblare.</w:t>
                      </w:r>
                      <w:proofErr w:type="gramEnd"/>
                    </w:p>
                    <w:p w:rsidR="00C76A2D" w:rsidRDefault="00F7318F" w:rsidP="00F7318F">
                      <w:r w:rsidRPr="0063526D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>Joey Williamson, ©2016 HGIC, Clemson Extension</w:t>
                      </w:r>
                    </w:p>
                    <w:p w:rsidR="00C76A2D" w:rsidRDefault="00C76A2D" w:rsidP="00C76A2D"/>
                  </w:txbxContent>
                </v:textbox>
                <w10:wrap type="square"/>
              </v:shape>
            </w:pict>
          </mc:Fallback>
        </mc:AlternateContent>
      </w:r>
    </w:p>
    <w:p w:rsidR="00C76A2D" w:rsidRDefault="00C76A2D" w:rsidP="00D736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1" w:history="1">
        <w:r w:rsidRPr="004D17B4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https://hgic.clemson.edu/factsheet/snails-slugs-in-the-home-garden/</w:t>
        </w:r>
      </w:hyperlink>
    </w:p>
    <w:sectPr w:rsidR="00C7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45B"/>
    <w:multiLevelType w:val="multilevel"/>
    <w:tmpl w:val="74A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263F11"/>
    <w:multiLevelType w:val="multilevel"/>
    <w:tmpl w:val="8394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62060B"/>
    <w:multiLevelType w:val="multilevel"/>
    <w:tmpl w:val="F85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C63AF9"/>
    <w:multiLevelType w:val="multilevel"/>
    <w:tmpl w:val="355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C2123A"/>
    <w:multiLevelType w:val="multilevel"/>
    <w:tmpl w:val="D60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A"/>
    <w:rsid w:val="001F3801"/>
    <w:rsid w:val="002D0C92"/>
    <w:rsid w:val="0043699A"/>
    <w:rsid w:val="00445800"/>
    <w:rsid w:val="004D17B4"/>
    <w:rsid w:val="005F057E"/>
    <w:rsid w:val="0063526D"/>
    <w:rsid w:val="006D023B"/>
    <w:rsid w:val="006D7E1C"/>
    <w:rsid w:val="007048C8"/>
    <w:rsid w:val="007537F0"/>
    <w:rsid w:val="00875ABB"/>
    <w:rsid w:val="008E7A06"/>
    <w:rsid w:val="00954D1D"/>
    <w:rsid w:val="00B717F9"/>
    <w:rsid w:val="00BB5F12"/>
    <w:rsid w:val="00C76A2D"/>
    <w:rsid w:val="00C917EE"/>
    <w:rsid w:val="00CC3E70"/>
    <w:rsid w:val="00D7363A"/>
    <w:rsid w:val="00DB3CA6"/>
    <w:rsid w:val="00F7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699A"/>
    <w:pPr>
      <w:spacing w:before="100" w:beforeAutospacing="1" w:after="100" w:afterAutospacing="1" w:line="312" w:lineRule="atLeast"/>
      <w:outlineLvl w:val="1"/>
    </w:pPr>
    <w:rPr>
      <w:rFonts w:ascii="Open Sans" w:eastAsia="Times New Roman" w:hAnsi="Open Sans" w:cs="Times New Roman"/>
      <w:b/>
      <w:bCs/>
      <w:color w:val="000000"/>
      <w:spacing w:val="8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rsid w:val="0043699A"/>
    <w:pPr>
      <w:spacing w:before="100" w:beforeAutospacing="1" w:after="100" w:afterAutospacing="1" w:line="312" w:lineRule="atLeast"/>
      <w:outlineLvl w:val="2"/>
    </w:pPr>
    <w:rPr>
      <w:rFonts w:ascii="Open Sans" w:eastAsia="Times New Roman" w:hAnsi="Open Sans" w:cs="Times New Roman"/>
      <w:b/>
      <w:bCs/>
      <w:color w:val="000000"/>
      <w:spacing w:val="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99A"/>
    <w:rPr>
      <w:rFonts w:ascii="Open Sans" w:eastAsia="Times New Roman" w:hAnsi="Open Sans" w:cs="Times New Roman"/>
      <w:b/>
      <w:bCs/>
      <w:color w:val="000000"/>
      <w:spacing w:val="8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3699A"/>
    <w:rPr>
      <w:rFonts w:ascii="Open Sans" w:eastAsia="Times New Roman" w:hAnsi="Open Sans" w:cs="Times New Roman"/>
      <w:b/>
      <w:bCs/>
      <w:color w:val="000000"/>
      <w:spacing w:val="8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3699A"/>
    <w:rPr>
      <w:b/>
      <w:bCs/>
      <w:strike w:val="0"/>
      <w:dstrike w:val="0"/>
      <w:color w:val="522D8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3699A"/>
    <w:rPr>
      <w:i/>
      <w:iCs/>
    </w:rPr>
  </w:style>
  <w:style w:type="character" w:styleId="Strong">
    <w:name w:val="Strong"/>
    <w:basedOn w:val="DefaultParagraphFont"/>
    <w:uiPriority w:val="22"/>
    <w:qFormat/>
    <w:rsid w:val="004369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print">
    <w:name w:val="show-for-print"/>
    <w:basedOn w:val="Normal"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isuallyhidden1">
    <w:name w:val="visuallyhidden1"/>
    <w:basedOn w:val="DefaultParagraphFont"/>
    <w:rsid w:val="0043699A"/>
    <w:rPr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6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699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6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699A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DefaultParagraphFont"/>
    <w:rsid w:val="0043699A"/>
  </w:style>
  <w:style w:type="character" w:customStyle="1" w:styleId="print-button">
    <w:name w:val="print-button"/>
    <w:basedOn w:val="DefaultParagraphFont"/>
    <w:rsid w:val="0043699A"/>
  </w:style>
  <w:style w:type="character" w:customStyle="1" w:styleId="save-button">
    <w:name w:val="save-button"/>
    <w:basedOn w:val="DefaultParagraphFont"/>
    <w:rsid w:val="0043699A"/>
  </w:style>
  <w:style w:type="paragraph" w:styleId="BalloonText">
    <w:name w:val="Balloon Text"/>
    <w:basedOn w:val="Normal"/>
    <w:link w:val="BalloonTextChar"/>
    <w:uiPriority w:val="99"/>
    <w:semiHidden/>
    <w:unhideWhenUsed/>
    <w:rsid w:val="0043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699A"/>
    <w:pPr>
      <w:spacing w:before="100" w:beforeAutospacing="1" w:after="100" w:afterAutospacing="1" w:line="312" w:lineRule="atLeast"/>
      <w:outlineLvl w:val="1"/>
    </w:pPr>
    <w:rPr>
      <w:rFonts w:ascii="Open Sans" w:eastAsia="Times New Roman" w:hAnsi="Open Sans" w:cs="Times New Roman"/>
      <w:b/>
      <w:bCs/>
      <w:color w:val="000000"/>
      <w:spacing w:val="8"/>
      <w:sz w:val="33"/>
      <w:szCs w:val="33"/>
    </w:rPr>
  </w:style>
  <w:style w:type="paragraph" w:styleId="Heading3">
    <w:name w:val="heading 3"/>
    <w:basedOn w:val="Normal"/>
    <w:link w:val="Heading3Char"/>
    <w:uiPriority w:val="9"/>
    <w:qFormat/>
    <w:rsid w:val="0043699A"/>
    <w:pPr>
      <w:spacing w:before="100" w:beforeAutospacing="1" w:after="100" w:afterAutospacing="1" w:line="312" w:lineRule="atLeast"/>
      <w:outlineLvl w:val="2"/>
    </w:pPr>
    <w:rPr>
      <w:rFonts w:ascii="Open Sans" w:eastAsia="Times New Roman" w:hAnsi="Open Sans" w:cs="Times New Roman"/>
      <w:b/>
      <w:bCs/>
      <w:color w:val="000000"/>
      <w:spacing w:val="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699A"/>
    <w:rPr>
      <w:rFonts w:ascii="Open Sans" w:eastAsia="Times New Roman" w:hAnsi="Open Sans" w:cs="Times New Roman"/>
      <w:b/>
      <w:bCs/>
      <w:color w:val="000000"/>
      <w:spacing w:val="8"/>
      <w:sz w:val="33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3699A"/>
    <w:rPr>
      <w:rFonts w:ascii="Open Sans" w:eastAsia="Times New Roman" w:hAnsi="Open Sans" w:cs="Times New Roman"/>
      <w:b/>
      <w:bCs/>
      <w:color w:val="000000"/>
      <w:spacing w:val="8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3699A"/>
    <w:rPr>
      <w:b/>
      <w:bCs/>
      <w:strike w:val="0"/>
      <w:dstrike w:val="0"/>
      <w:color w:val="522D80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3699A"/>
    <w:rPr>
      <w:i/>
      <w:iCs/>
    </w:rPr>
  </w:style>
  <w:style w:type="character" w:styleId="Strong">
    <w:name w:val="Strong"/>
    <w:basedOn w:val="DefaultParagraphFont"/>
    <w:uiPriority w:val="22"/>
    <w:qFormat/>
    <w:rsid w:val="004369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print">
    <w:name w:val="show-for-print"/>
    <w:basedOn w:val="Normal"/>
    <w:rsid w:val="0043699A"/>
    <w:pPr>
      <w:spacing w:before="100" w:beforeAutospacing="1" w:after="384" w:line="408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isuallyhidden1">
    <w:name w:val="visuallyhidden1"/>
    <w:basedOn w:val="DefaultParagraphFont"/>
    <w:rsid w:val="0043699A"/>
    <w:rPr>
      <w:bdr w:val="none" w:sz="0" w:space="0" w:color="auto" w:frame="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6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699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6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699A"/>
    <w:rPr>
      <w:rFonts w:ascii="Arial" w:eastAsia="Times New Roman" w:hAnsi="Arial" w:cs="Arial"/>
      <w:vanish/>
      <w:sz w:val="16"/>
      <w:szCs w:val="16"/>
    </w:rPr>
  </w:style>
  <w:style w:type="character" w:customStyle="1" w:styleId="updated">
    <w:name w:val="updated"/>
    <w:basedOn w:val="DefaultParagraphFont"/>
    <w:rsid w:val="0043699A"/>
  </w:style>
  <w:style w:type="character" w:customStyle="1" w:styleId="print-button">
    <w:name w:val="print-button"/>
    <w:basedOn w:val="DefaultParagraphFont"/>
    <w:rsid w:val="0043699A"/>
  </w:style>
  <w:style w:type="character" w:customStyle="1" w:styleId="save-button">
    <w:name w:val="save-button"/>
    <w:basedOn w:val="DefaultParagraphFont"/>
    <w:rsid w:val="0043699A"/>
  </w:style>
  <w:style w:type="paragraph" w:styleId="BalloonText">
    <w:name w:val="Balloon Text"/>
    <w:basedOn w:val="Normal"/>
    <w:link w:val="BalloonTextChar"/>
    <w:uiPriority w:val="99"/>
    <w:semiHidden/>
    <w:unhideWhenUsed/>
    <w:rsid w:val="0043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215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none" w:sz="0" w:space="0" w:color="auto"/>
                    <w:bottom w:val="single" w:sz="18" w:space="0" w:color="FFFFFF"/>
                    <w:right w:val="none" w:sz="0" w:space="0" w:color="auto"/>
                  </w:divBdr>
                  <w:divsChild>
                    <w:div w:id="368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839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3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9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4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6" w:color="DDDDDD"/>
                                        <w:left w:val="single" w:sz="6" w:space="6" w:color="DDDDDD"/>
                                        <w:bottom w:val="single" w:sz="6" w:space="6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mson.edu/extension/hgic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ic.clemson.edu/" TargetMode="External"/><Relationship Id="rId11" Type="http://schemas.openxmlformats.org/officeDocument/2006/relationships/hyperlink" Target="https://hgic.clemson.edu/factsheet/snails-slugs-in-the-home-garde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clemsonhgic.wpengine.com/wp-content/uploads/2018/03/a-slug-and-slug-feeding-damage-on-potato-foliage-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4</cp:revision>
  <dcterms:created xsi:type="dcterms:W3CDTF">2018-12-25T11:53:00Z</dcterms:created>
  <dcterms:modified xsi:type="dcterms:W3CDTF">2018-12-25T16:36:00Z</dcterms:modified>
</cp:coreProperties>
</file>